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61D9F" w14:textId="77777777" w:rsidR="00A1502E" w:rsidRPr="00C42E49" w:rsidRDefault="00A1502E" w:rsidP="00A1502E">
      <w:pPr>
        <w:spacing w:line="276" w:lineRule="auto"/>
        <w:ind w:left="360"/>
        <w:contextualSpacing/>
        <w:jc w:val="center"/>
        <w:rPr>
          <w:rFonts w:ascii="Book Antiqua" w:hAnsi="Book Antiqua"/>
          <w:b/>
        </w:rPr>
      </w:pPr>
      <w:r w:rsidRPr="00C42E49">
        <w:rPr>
          <w:rFonts w:ascii="Book Antiqua" w:hAnsi="Book Antiqua"/>
          <w:b/>
        </w:rPr>
        <w:t>Appendix 2: Post-Workshop Questionnaire</w:t>
      </w:r>
    </w:p>
    <w:p w14:paraId="4FDB3E8B" w14:textId="77777777" w:rsidR="00A1502E" w:rsidRPr="00C42E49" w:rsidRDefault="00A1502E" w:rsidP="00A1502E">
      <w:pPr>
        <w:jc w:val="both"/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Thank you for agreeing to complete this survey. It should take you approximately 7 minutes to complete. Please answer all questions thoughtfully and as accurately as possible.  Please ask the researcher who gave you this survey to answer any questions you may have. </w:t>
      </w:r>
    </w:p>
    <w:p w14:paraId="28FB35FC" w14:textId="77777777" w:rsidR="00A1502E" w:rsidRPr="00C42E49" w:rsidRDefault="00A1502E" w:rsidP="00A1502E">
      <w:pPr>
        <w:jc w:val="both"/>
        <w:rPr>
          <w:rFonts w:ascii="Book Antiqua" w:hAnsi="Book Antiqua"/>
        </w:rPr>
      </w:pPr>
    </w:p>
    <w:p w14:paraId="4852D612" w14:textId="77777777" w:rsidR="00A1502E" w:rsidRPr="00C42E49" w:rsidRDefault="00A1502E" w:rsidP="00A1502E">
      <w:pPr>
        <w:jc w:val="both"/>
        <w:rPr>
          <w:rFonts w:ascii="Book Antiqua" w:hAnsi="Book Antiqua"/>
        </w:rPr>
      </w:pPr>
      <w:r w:rsidRPr="00C42E49">
        <w:rPr>
          <w:rFonts w:ascii="Book Antiqua" w:hAnsi="Book Antiqua"/>
        </w:rPr>
        <w:t>Name __________________________________________________________________</w:t>
      </w:r>
    </w:p>
    <w:p w14:paraId="2CEB3BFE" w14:textId="77777777" w:rsidR="00A1502E" w:rsidRPr="00C42E49" w:rsidRDefault="00A1502E" w:rsidP="00A1502E">
      <w:pPr>
        <w:jc w:val="both"/>
        <w:rPr>
          <w:rFonts w:ascii="Book Antiqua" w:hAnsi="Book Antiqua"/>
        </w:rPr>
      </w:pPr>
      <w:r w:rsidRPr="00C42E49">
        <w:rPr>
          <w:rFonts w:ascii="Book Antiqua" w:hAnsi="Book Antiqua"/>
        </w:rPr>
        <w:t>ID# ____________________________________________________________________</w:t>
      </w:r>
      <w:r w:rsidRPr="00C42E49">
        <w:rPr>
          <w:rFonts w:ascii="Book Antiqua" w:hAnsi="Book Antiqua"/>
        </w:rPr>
        <w:tab/>
      </w:r>
    </w:p>
    <w:p w14:paraId="576955BD" w14:textId="77777777" w:rsidR="00A1502E" w:rsidRPr="00C42E49" w:rsidRDefault="00A1502E" w:rsidP="00A1502E">
      <w:pPr>
        <w:jc w:val="both"/>
        <w:rPr>
          <w:rFonts w:ascii="Book Antiqua" w:hAnsi="Book Antiqua"/>
        </w:rPr>
      </w:pPr>
      <w:r w:rsidRPr="00C42E49">
        <w:rPr>
          <w:rFonts w:ascii="Book Antiqua" w:hAnsi="Book Antiqua"/>
        </w:rPr>
        <w:t>Email Address ________________________________________________________</w:t>
      </w:r>
    </w:p>
    <w:p w14:paraId="7F0B2506" w14:textId="77777777" w:rsidR="00A1502E" w:rsidRPr="00C42E49" w:rsidRDefault="00A1502E" w:rsidP="00A1502E">
      <w:pPr>
        <w:jc w:val="both"/>
        <w:rPr>
          <w:rFonts w:ascii="Book Antiqua" w:hAnsi="Book Antiqua"/>
        </w:rPr>
      </w:pPr>
      <w:r w:rsidRPr="00C42E49">
        <w:rPr>
          <w:rFonts w:ascii="Book Antiqua" w:hAnsi="Book Antiqua"/>
        </w:rPr>
        <w:t>Workshop location: __________________________________________________</w:t>
      </w:r>
    </w:p>
    <w:p w14:paraId="69985090" w14:textId="77777777" w:rsidR="00A1502E" w:rsidRPr="00C42E49" w:rsidRDefault="00A1502E" w:rsidP="00A1502E">
      <w:pPr>
        <w:jc w:val="both"/>
        <w:rPr>
          <w:rFonts w:ascii="Book Antiqua" w:hAnsi="Book Antiqua"/>
        </w:rPr>
      </w:pPr>
      <w:r w:rsidRPr="00C42E49">
        <w:rPr>
          <w:rFonts w:ascii="Book Antiqua" w:hAnsi="Book Antiqua"/>
        </w:rPr>
        <w:t>Workshop date (dd/mm/</w:t>
      </w:r>
      <w:proofErr w:type="spellStart"/>
      <w:r w:rsidRPr="00C42E49">
        <w:rPr>
          <w:rFonts w:ascii="Book Antiqua" w:hAnsi="Book Antiqua"/>
        </w:rPr>
        <w:t>yy</w:t>
      </w:r>
      <w:proofErr w:type="spellEnd"/>
      <w:r w:rsidRPr="00C42E49">
        <w:rPr>
          <w:rFonts w:ascii="Book Antiqua" w:hAnsi="Book Antiqua"/>
        </w:rPr>
        <w:t>): _______________________________________</w:t>
      </w:r>
      <w:r w:rsidRPr="00C42E49">
        <w:rPr>
          <w:rFonts w:ascii="Book Antiqua" w:hAnsi="Book Antiqua"/>
        </w:rPr>
        <w:tab/>
      </w:r>
    </w:p>
    <w:p w14:paraId="1357880C" w14:textId="77777777" w:rsidR="00A1502E" w:rsidRPr="00C42E49" w:rsidRDefault="00A1502E" w:rsidP="00A1502E">
      <w:pPr>
        <w:rPr>
          <w:rFonts w:ascii="Book Antiqua" w:hAnsi="Book Antiqua"/>
        </w:rPr>
      </w:pPr>
    </w:p>
    <w:p w14:paraId="200ADEC5" w14:textId="77777777" w:rsidR="00A1502E" w:rsidRPr="00C42E49" w:rsidRDefault="00A1502E" w:rsidP="00A1502E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 w:rsidRPr="00C42E49">
        <w:rPr>
          <w:rFonts w:ascii="Book Antiqua" w:hAnsi="Book Antiqua"/>
        </w:rPr>
        <w:t>Club Name: ________________________________________</w:t>
      </w:r>
      <w:r w:rsidRPr="00C42E49">
        <w:rPr>
          <w:rFonts w:ascii="Book Antiqua" w:hAnsi="Book Antiqua"/>
        </w:rPr>
        <w:tab/>
      </w:r>
    </w:p>
    <w:p w14:paraId="5C10FE10" w14:textId="77777777" w:rsidR="00A1502E" w:rsidRPr="00C42E49" w:rsidRDefault="00A1502E" w:rsidP="00A1502E">
      <w:pPr>
        <w:rPr>
          <w:rFonts w:ascii="Book Antiqua" w:hAnsi="Book Antiqua"/>
        </w:rPr>
      </w:pPr>
    </w:p>
    <w:p w14:paraId="12EF8521" w14:textId="77777777" w:rsidR="00A1502E" w:rsidRPr="00C42E49" w:rsidRDefault="00A1502E" w:rsidP="00A1502E">
      <w:pPr>
        <w:pStyle w:val="ListParagraph"/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 w:rsidRPr="00C42E49">
        <w:rPr>
          <w:rFonts w:ascii="Book Antiqua" w:hAnsi="Book Antiqua"/>
        </w:rPr>
        <w:t>Team Name: _______________________________________</w:t>
      </w:r>
      <w:r w:rsidRPr="00C42E49">
        <w:rPr>
          <w:rFonts w:ascii="Book Antiqua" w:hAnsi="Book Antiqua"/>
        </w:rPr>
        <w:tab/>
      </w:r>
      <w:r w:rsidRPr="00C42E49">
        <w:rPr>
          <w:rFonts w:ascii="Book Antiqua" w:hAnsi="Book Antiqua"/>
        </w:rPr>
        <w:tab/>
      </w:r>
    </w:p>
    <w:p w14:paraId="09D30A40" w14:textId="77777777" w:rsidR="00A1502E" w:rsidRPr="00C42E49" w:rsidRDefault="00A1502E" w:rsidP="00A1502E">
      <w:pPr>
        <w:rPr>
          <w:rFonts w:ascii="Book Antiqua" w:hAnsi="Book Antiqua"/>
        </w:rPr>
      </w:pPr>
    </w:p>
    <w:p w14:paraId="003CE2C4" w14:textId="77777777" w:rsidR="00A1502E" w:rsidRPr="00C42E49" w:rsidRDefault="00A1502E" w:rsidP="00A1502E">
      <w:pPr>
        <w:rPr>
          <w:rFonts w:ascii="Book Antiqua" w:hAnsi="Book Antiqua"/>
          <w:noProof/>
          <w:sz w:val="12"/>
          <w:lang w:val="nb-NO" w:eastAsia="nb-NO"/>
        </w:rPr>
      </w:pPr>
      <w:r w:rsidRPr="00C42E49">
        <w:rPr>
          <w:rFonts w:ascii="Book Antiqua" w:eastAsiaTheme="minorEastAsia" w:hAnsi="Book Antiqua" w:cs="Lato-Regular"/>
          <w:szCs w:val="36"/>
        </w:rPr>
        <w:t>Please take a few minutes to tell us what you think about injury risk in youth soccer, and about completing the FIFA 11+ warm-up program with your team at every game and training session during the present soccer season. There are no right or wrong responses; we are merely interested in your personal opinions.</w:t>
      </w:r>
      <w:r w:rsidRPr="00C42E49">
        <w:rPr>
          <w:rFonts w:ascii="Book Antiqua" w:hAnsi="Book Antiqua"/>
          <w:noProof/>
          <w:sz w:val="12"/>
          <w:lang w:val="nb-NO" w:eastAsia="nb-NO"/>
        </w:rPr>
        <w:tab/>
      </w:r>
    </w:p>
    <w:p w14:paraId="3AD41E71" w14:textId="77777777" w:rsidR="00A1502E" w:rsidRPr="00C42E49" w:rsidRDefault="00A1502E" w:rsidP="00A1502E">
      <w:pPr>
        <w:rPr>
          <w:rFonts w:ascii="Book Antiqua" w:hAnsi="Book Antiqua"/>
          <w:noProof/>
          <w:sz w:val="12"/>
          <w:lang w:val="nb-NO" w:eastAsia="nb-NO"/>
        </w:rPr>
      </w:pPr>
    </w:p>
    <w:p w14:paraId="76A0B974" w14:textId="77777777" w:rsidR="00A1502E" w:rsidRPr="00C42E49" w:rsidRDefault="00A1502E" w:rsidP="00A1502E">
      <w:pPr>
        <w:rPr>
          <w:rFonts w:ascii="Book Antiqua" w:hAnsi="Book Antiqua"/>
          <w:noProof/>
          <w:sz w:val="12"/>
          <w:lang w:val="nb-NO" w:eastAsia="nb-NO"/>
        </w:rPr>
      </w:pPr>
    </w:p>
    <w:p w14:paraId="0EF78EA8" w14:textId="77777777" w:rsidR="00A1502E" w:rsidRPr="00C42E49" w:rsidRDefault="00A1502E" w:rsidP="00A1502E">
      <w:pPr>
        <w:rPr>
          <w:rFonts w:ascii="Book Antiqua" w:hAnsi="Book Antiqua"/>
          <w:noProof/>
          <w:sz w:val="12"/>
          <w:lang w:val="nb-NO" w:eastAsia="nb-NO"/>
        </w:rPr>
      </w:pPr>
    </w:p>
    <w:p w14:paraId="4A286BB8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In your opinion, </w:t>
      </w:r>
      <w:r w:rsidRPr="00C42E49">
        <w:rPr>
          <w:rFonts w:ascii="Book Antiqua" w:hAnsi="Book Antiqua"/>
          <w:b/>
        </w:rPr>
        <w:t>overall injury risk</w:t>
      </w:r>
      <w:r w:rsidRPr="00C42E49">
        <w:rPr>
          <w:rFonts w:ascii="Book Antiqua" w:hAnsi="Book Antiqua"/>
        </w:rPr>
        <w:t xml:space="preserve"> in youth soccer is:</w:t>
      </w:r>
      <w:r w:rsidRPr="00C42E49">
        <w:rPr>
          <w:rFonts w:ascii="Book Antiqua" w:hAnsi="Book Antiqua"/>
          <w:b/>
        </w:rPr>
        <w:t xml:space="preserve"> </w:t>
      </w:r>
    </w:p>
    <w:p w14:paraId="0BB93D86" w14:textId="77777777" w:rsidR="00A1502E" w:rsidRPr="00C42E49" w:rsidRDefault="00A1502E" w:rsidP="00A1502E">
      <w:pPr>
        <w:rPr>
          <w:rFonts w:ascii="Book Antiqua" w:hAnsi="Book Antiqua"/>
          <w:sz w:val="22"/>
          <w:szCs w:val="22"/>
        </w:rPr>
      </w:pPr>
    </w:p>
    <w:p w14:paraId="5C7A02B0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 </w:t>
      </w:r>
      <w:proofErr w:type="spellStart"/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  <w:proofErr w:type="spellEnd"/>
    </w:p>
    <w:p w14:paraId="4FC5FEF1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Likely</w:t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Quite          Slightly            Neither             Slightly           Quite           Unlikely</w:t>
      </w:r>
    </w:p>
    <w:p w14:paraId="79D237B1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sz w:val="22"/>
          <w:szCs w:val="22"/>
          <w:u w:val="single"/>
        </w:rPr>
      </w:pPr>
      <w:r w:rsidRPr="00C42E49">
        <w:rPr>
          <w:rFonts w:ascii="Book Antiqua" w:eastAsia="Calibri" w:hAnsi="Book Antiqua"/>
          <w:sz w:val="22"/>
          <w:szCs w:val="22"/>
          <w:u w:val="single"/>
        </w:rPr>
        <w:tab/>
        <w:t>1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2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       3                       4                         5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6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7          </w:t>
      </w:r>
    </w:p>
    <w:p w14:paraId="10AF80D5" w14:textId="77777777" w:rsidR="00A1502E" w:rsidRPr="00C42E49" w:rsidRDefault="00A1502E" w:rsidP="00A1502E">
      <w:pPr>
        <w:rPr>
          <w:rFonts w:ascii="Book Antiqua" w:hAnsi="Book Antiqua"/>
        </w:rPr>
      </w:pPr>
    </w:p>
    <w:p w14:paraId="37EE24DA" w14:textId="77777777" w:rsidR="00A1502E" w:rsidRPr="00C42E49" w:rsidRDefault="00A1502E" w:rsidP="00A1502E">
      <w:pPr>
        <w:rPr>
          <w:rFonts w:ascii="Book Antiqua" w:hAnsi="Book Antiqua"/>
        </w:rPr>
      </w:pPr>
    </w:p>
    <w:p w14:paraId="46087EE2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>In your opinion, how serious are the following types of soccer injury?</w:t>
      </w:r>
    </w:p>
    <w:p w14:paraId="4EF88D13" w14:textId="77777777" w:rsidR="00A1502E" w:rsidRPr="00C42E49" w:rsidRDefault="00A1502E" w:rsidP="00A1502E">
      <w:pPr>
        <w:pStyle w:val="ListParagraph"/>
        <w:ind w:left="1080" w:firstLine="360"/>
        <w:rPr>
          <w:rFonts w:ascii="Book Antiqua" w:hAnsi="Book Antiqua"/>
        </w:rPr>
      </w:pPr>
      <w:r w:rsidRPr="00C42E49">
        <w:rPr>
          <w:rFonts w:ascii="Book Antiqua" w:hAnsi="Book Antiqua"/>
        </w:rPr>
        <w:t>Please rate all from 1 “Not at all serious” to 7 “Very serious”</w:t>
      </w:r>
    </w:p>
    <w:tbl>
      <w:tblPr>
        <w:tblW w:w="0" w:type="auto"/>
        <w:tblInd w:w="153" w:type="dxa"/>
        <w:tblLook w:val="04A0" w:firstRow="1" w:lastRow="0" w:firstColumn="1" w:lastColumn="0" w:noHBand="0" w:noVBand="1"/>
      </w:tblPr>
      <w:tblGrid>
        <w:gridCol w:w="1630"/>
        <w:gridCol w:w="724"/>
        <w:gridCol w:w="709"/>
        <w:gridCol w:w="708"/>
        <w:gridCol w:w="709"/>
        <w:gridCol w:w="849"/>
        <w:gridCol w:w="852"/>
        <w:gridCol w:w="850"/>
      </w:tblGrid>
      <w:tr w:rsidR="00A1502E" w:rsidRPr="00C42E49" w14:paraId="2B91C933" w14:textId="77777777" w:rsidTr="00142088">
        <w:trPr>
          <w:trHeight w:val="231"/>
        </w:trPr>
        <w:tc>
          <w:tcPr>
            <w:tcW w:w="0" w:type="auto"/>
            <w:shd w:val="clear" w:color="auto" w:fill="auto"/>
          </w:tcPr>
          <w:p w14:paraId="3048FE1A" w14:textId="77777777" w:rsidR="00A1502E" w:rsidRPr="00C42E49" w:rsidRDefault="00A1502E" w:rsidP="00142088">
            <w:pPr>
              <w:jc w:val="right"/>
              <w:rPr>
                <w:rFonts w:ascii="Book Antiqua" w:eastAsia="Calibri" w:hAnsi="Book Antiqua"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sz w:val="22"/>
                <w:szCs w:val="22"/>
                <w:lang w:eastAsia="nb-NO"/>
              </w:rPr>
              <w:t>Ankle sprain</w:t>
            </w:r>
          </w:p>
        </w:tc>
        <w:tc>
          <w:tcPr>
            <w:tcW w:w="724" w:type="dxa"/>
            <w:shd w:val="clear" w:color="auto" w:fill="auto"/>
          </w:tcPr>
          <w:p w14:paraId="7B48EA02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7464244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1D690824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616A13F5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3D8C97C3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14:paraId="55A6F40C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00ED52E5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7</w:t>
            </w:r>
          </w:p>
        </w:tc>
      </w:tr>
      <w:tr w:rsidR="00A1502E" w:rsidRPr="00C42E49" w14:paraId="280AC89E" w14:textId="77777777" w:rsidTr="00142088">
        <w:tc>
          <w:tcPr>
            <w:tcW w:w="0" w:type="auto"/>
            <w:shd w:val="clear" w:color="auto" w:fill="auto"/>
          </w:tcPr>
          <w:p w14:paraId="12E0713D" w14:textId="77777777" w:rsidR="00A1502E" w:rsidRPr="00C42E49" w:rsidRDefault="00A1502E" w:rsidP="00142088">
            <w:pPr>
              <w:jc w:val="right"/>
              <w:rPr>
                <w:rFonts w:ascii="Book Antiqua" w:eastAsia="Calibri" w:hAnsi="Book Antiqua"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sz w:val="22"/>
                <w:szCs w:val="22"/>
                <w:lang w:eastAsia="nb-NO"/>
              </w:rPr>
              <w:t xml:space="preserve">Knee ligament </w:t>
            </w:r>
          </w:p>
        </w:tc>
        <w:tc>
          <w:tcPr>
            <w:tcW w:w="724" w:type="dxa"/>
            <w:shd w:val="clear" w:color="auto" w:fill="auto"/>
          </w:tcPr>
          <w:p w14:paraId="4764E99E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5633A4A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4ABFE99F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3F725034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1F7BB3C2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14:paraId="67ABDD49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4755221F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7</w:t>
            </w:r>
          </w:p>
        </w:tc>
      </w:tr>
      <w:tr w:rsidR="00A1502E" w:rsidRPr="00C42E49" w14:paraId="506E7420" w14:textId="77777777" w:rsidTr="00142088">
        <w:tc>
          <w:tcPr>
            <w:tcW w:w="0" w:type="auto"/>
            <w:shd w:val="clear" w:color="auto" w:fill="auto"/>
          </w:tcPr>
          <w:p w14:paraId="40BF2892" w14:textId="77777777" w:rsidR="00A1502E" w:rsidRPr="00C42E49" w:rsidRDefault="00A1502E" w:rsidP="00142088">
            <w:pPr>
              <w:jc w:val="right"/>
              <w:rPr>
                <w:rFonts w:ascii="Book Antiqua" w:eastAsia="Calibri" w:hAnsi="Book Antiqua"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sz w:val="22"/>
                <w:szCs w:val="22"/>
                <w:lang w:eastAsia="nb-NO"/>
              </w:rPr>
              <w:t>Muscle strain</w:t>
            </w:r>
          </w:p>
        </w:tc>
        <w:tc>
          <w:tcPr>
            <w:tcW w:w="724" w:type="dxa"/>
            <w:shd w:val="clear" w:color="auto" w:fill="auto"/>
          </w:tcPr>
          <w:p w14:paraId="00843459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AD8DC7F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1C8FEDC0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58A09645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23B1C5C3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14:paraId="75FC8481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737451AE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7</w:t>
            </w:r>
          </w:p>
        </w:tc>
      </w:tr>
      <w:tr w:rsidR="00A1502E" w:rsidRPr="00C42E49" w14:paraId="1DF0C023" w14:textId="77777777" w:rsidTr="00142088">
        <w:trPr>
          <w:trHeight w:val="287"/>
        </w:trPr>
        <w:tc>
          <w:tcPr>
            <w:tcW w:w="0" w:type="auto"/>
            <w:shd w:val="clear" w:color="auto" w:fill="auto"/>
          </w:tcPr>
          <w:p w14:paraId="3869C977" w14:textId="77777777" w:rsidR="00A1502E" w:rsidRPr="00C42E49" w:rsidRDefault="00A1502E" w:rsidP="00142088">
            <w:pPr>
              <w:jc w:val="right"/>
              <w:rPr>
                <w:rFonts w:ascii="Book Antiqua" w:eastAsia="Calibri" w:hAnsi="Book Antiqua"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sz w:val="22"/>
                <w:szCs w:val="22"/>
                <w:lang w:eastAsia="nb-NO"/>
              </w:rPr>
              <w:t>Broken bone</w:t>
            </w:r>
          </w:p>
        </w:tc>
        <w:tc>
          <w:tcPr>
            <w:tcW w:w="724" w:type="dxa"/>
            <w:shd w:val="clear" w:color="auto" w:fill="auto"/>
          </w:tcPr>
          <w:p w14:paraId="4D62ABE7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D69964E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36B822ED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5120A9D9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6D20DC2C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14:paraId="20AB64DE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A496D3D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7</w:t>
            </w:r>
          </w:p>
        </w:tc>
      </w:tr>
      <w:tr w:rsidR="00A1502E" w:rsidRPr="00C42E49" w14:paraId="4CEFA09F" w14:textId="77777777" w:rsidTr="00142088">
        <w:tc>
          <w:tcPr>
            <w:tcW w:w="0" w:type="auto"/>
            <w:shd w:val="clear" w:color="auto" w:fill="auto"/>
          </w:tcPr>
          <w:p w14:paraId="3807C5AC" w14:textId="77777777" w:rsidR="00A1502E" w:rsidRPr="00C42E49" w:rsidRDefault="00A1502E" w:rsidP="00142088">
            <w:pPr>
              <w:jc w:val="right"/>
              <w:rPr>
                <w:rFonts w:ascii="Book Antiqua" w:eastAsia="Calibri" w:hAnsi="Book Antiqua"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sz w:val="22"/>
                <w:szCs w:val="22"/>
                <w:lang w:eastAsia="nb-NO"/>
              </w:rPr>
              <w:t>Cut or scrape</w:t>
            </w:r>
          </w:p>
        </w:tc>
        <w:tc>
          <w:tcPr>
            <w:tcW w:w="724" w:type="dxa"/>
            <w:shd w:val="clear" w:color="auto" w:fill="auto"/>
          </w:tcPr>
          <w:p w14:paraId="1D3731DA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9802DEB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756E7346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9493BA4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7981DC1D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14:paraId="05E64710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E40F478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7</w:t>
            </w:r>
          </w:p>
        </w:tc>
      </w:tr>
      <w:tr w:rsidR="00A1502E" w:rsidRPr="00C42E49" w14:paraId="63F0101C" w14:textId="77777777" w:rsidTr="00142088">
        <w:tc>
          <w:tcPr>
            <w:tcW w:w="0" w:type="auto"/>
            <w:shd w:val="clear" w:color="auto" w:fill="auto"/>
          </w:tcPr>
          <w:p w14:paraId="1FF1C583" w14:textId="77777777" w:rsidR="00A1502E" w:rsidRPr="00C42E49" w:rsidRDefault="00A1502E" w:rsidP="00142088">
            <w:pPr>
              <w:jc w:val="right"/>
              <w:rPr>
                <w:rFonts w:ascii="Book Antiqua" w:eastAsia="Calibri" w:hAnsi="Book Antiqua"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sz w:val="22"/>
                <w:szCs w:val="22"/>
                <w:lang w:eastAsia="nb-NO"/>
              </w:rPr>
              <w:t>Bruise</w:t>
            </w:r>
          </w:p>
        </w:tc>
        <w:tc>
          <w:tcPr>
            <w:tcW w:w="724" w:type="dxa"/>
            <w:shd w:val="clear" w:color="auto" w:fill="auto"/>
          </w:tcPr>
          <w:p w14:paraId="1932EC96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1AB0098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2842B9B6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2DB4393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50BC2AAE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14:paraId="5DBE2B9A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39B9D57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7</w:t>
            </w:r>
          </w:p>
        </w:tc>
      </w:tr>
      <w:tr w:rsidR="00A1502E" w:rsidRPr="00C42E49" w14:paraId="7BBEAAA2" w14:textId="77777777" w:rsidTr="00142088">
        <w:tc>
          <w:tcPr>
            <w:tcW w:w="0" w:type="auto"/>
            <w:shd w:val="clear" w:color="auto" w:fill="auto"/>
          </w:tcPr>
          <w:p w14:paraId="0BA6E588" w14:textId="77777777" w:rsidR="00A1502E" w:rsidRPr="00C42E49" w:rsidRDefault="00A1502E" w:rsidP="00142088">
            <w:pPr>
              <w:jc w:val="right"/>
              <w:rPr>
                <w:rFonts w:ascii="Book Antiqua" w:eastAsia="Calibri" w:hAnsi="Book Antiqua"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sz w:val="22"/>
                <w:szCs w:val="22"/>
                <w:lang w:eastAsia="nb-NO"/>
              </w:rPr>
              <w:t>Concussion</w:t>
            </w:r>
          </w:p>
        </w:tc>
        <w:tc>
          <w:tcPr>
            <w:tcW w:w="724" w:type="dxa"/>
            <w:shd w:val="clear" w:color="auto" w:fill="auto"/>
          </w:tcPr>
          <w:p w14:paraId="1CC04057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6710A59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09A6A96A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59BDFA02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14:paraId="682D08E6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14:paraId="22BB4828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05CBEFE4" w14:textId="77777777" w:rsidR="00A1502E" w:rsidRPr="00C42E49" w:rsidRDefault="00A1502E" w:rsidP="00142088">
            <w:pPr>
              <w:jc w:val="center"/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</w:pPr>
            <w:r w:rsidRPr="00C42E49">
              <w:rPr>
                <w:rFonts w:ascii="Book Antiqua" w:eastAsia="Calibri" w:hAnsi="Book Antiqua"/>
                <w:b/>
                <w:sz w:val="22"/>
                <w:szCs w:val="22"/>
                <w:lang w:eastAsia="nb-NO"/>
              </w:rPr>
              <w:t>7</w:t>
            </w:r>
          </w:p>
        </w:tc>
      </w:tr>
    </w:tbl>
    <w:p w14:paraId="5CA4FA84" w14:textId="77777777" w:rsidR="00A1502E" w:rsidRPr="00C42E49" w:rsidRDefault="00A1502E" w:rsidP="00A1502E">
      <w:pPr>
        <w:rPr>
          <w:rFonts w:ascii="Book Antiqua" w:hAnsi="Book Antiqua"/>
        </w:rPr>
      </w:pPr>
    </w:p>
    <w:p w14:paraId="402B88EC" w14:textId="77777777" w:rsidR="00A1502E" w:rsidRPr="00C42E49" w:rsidRDefault="00A1502E" w:rsidP="00A1502E">
      <w:pPr>
        <w:rPr>
          <w:rFonts w:ascii="Book Antiqua" w:hAnsi="Book Antiqua"/>
        </w:rPr>
      </w:pPr>
    </w:p>
    <w:p w14:paraId="61309FF2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In general, how </w:t>
      </w:r>
      <w:r w:rsidRPr="00C42E49">
        <w:rPr>
          <w:rFonts w:ascii="Book Antiqua" w:hAnsi="Book Antiqua"/>
          <w:b/>
        </w:rPr>
        <w:t xml:space="preserve">preventable </w:t>
      </w:r>
      <w:r w:rsidRPr="00C42E49">
        <w:rPr>
          <w:rFonts w:ascii="Book Antiqua" w:hAnsi="Book Antiqua"/>
        </w:rPr>
        <w:t xml:space="preserve">do you think soccer injuries are? </w:t>
      </w:r>
    </w:p>
    <w:p w14:paraId="2174FB6E" w14:textId="77777777" w:rsidR="00A1502E" w:rsidRPr="00C42E49" w:rsidRDefault="00A1502E" w:rsidP="00A1502E">
      <w:pPr>
        <w:rPr>
          <w:rFonts w:ascii="Book Antiqua" w:hAnsi="Book Antiqua"/>
        </w:rPr>
      </w:pPr>
    </w:p>
    <w:p w14:paraId="1FDE6FBF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Extremely Not</w:t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 Extremely Preventable      Quite          Slightly            Neither             Slightly           Quite        Preventable</w:t>
      </w:r>
    </w:p>
    <w:p w14:paraId="3371C27C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sz w:val="22"/>
          <w:szCs w:val="22"/>
          <w:u w:val="single"/>
        </w:rPr>
      </w:pPr>
      <w:r w:rsidRPr="00C42E49">
        <w:rPr>
          <w:rFonts w:ascii="Book Antiqua" w:eastAsia="Calibri" w:hAnsi="Book Antiqua"/>
          <w:sz w:val="22"/>
          <w:szCs w:val="22"/>
          <w:u w:val="single"/>
        </w:rPr>
        <w:tab/>
        <w:t>1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2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       3                       4                         5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6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7        </w:t>
      </w:r>
    </w:p>
    <w:p w14:paraId="2E3EEF8E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sz w:val="22"/>
          <w:szCs w:val="22"/>
        </w:rPr>
      </w:pPr>
      <w:r w:rsidRPr="00C42E49">
        <w:rPr>
          <w:rFonts w:ascii="Book Antiqua" w:eastAsia="Calibri" w:hAnsi="Book Antiqua"/>
          <w:sz w:val="22"/>
          <w:szCs w:val="22"/>
          <w:u w:val="single"/>
        </w:rPr>
        <w:lastRenderedPageBreak/>
        <w:t xml:space="preserve">  </w:t>
      </w:r>
    </w:p>
    <w:p w14:paraId="3F78F2A1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In your opinion, what would happen to a soccer player’s </w:t>
      </w:r>
      <w:r w:rsidRPr="00C42E49">
        <w:rPr>
          <w:rFonts w:ascii="Book Antiqua" w:hAnsi="Book Antiqua"/>
          <w:b/>
        </w:rPr>
        <w:t>overall risk of injury</w:t>
      </w:r>
      <w:r w:rsidRPr="00C42E49">
        <w:rPr>
          <w:rFonts w:ascii="Book Antiqua" w:hAnsi="Book Antiqua"/>
        </w:rPr>
        <w:t xml:space="preserve"> if he or she participated in the FIFA 11+ warm-up program? </w:t>
      </w:r>
    </w:p>
    <w:p w14:paraId="1E00CE60" w14:textId="77777777" w:rsidR="00A1502E" w:rsidRPr="00C42E49" w:rsidRDefault="00A1502E" w:rsidP="00A1502E">
      <w:pPr>
        <w:rPr>
          <w:rFonts w:ascii="Book Antiqua" w:hAnsi="Book Antiqua"/>
        </w:rPr>
      </w:pPr>
    </w:p>
    <w:p w14:paraId="1FFA0215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Decrease</w:t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 Increase</w:t>
      </w:r>
    </w:p>
    <w:p w14:paraId="552EA4DD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Quite          Slightly            Neither             Slightly           Quite           Extremely</w:t>
      </w:r>
    </w:p>
    <w:p w14:paraId="797785D4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sz w:val="22"/>
          <w:szCs w:val="22"/>
        </w:rPr>
      </w:pPr>
      <w:r w:rsidRPr="00C42E49">
        <w:rPr>
          <w:rFonts w:ascii="Book Antiqua" w:eastAsia="Calibri" w:hAnsi="Book Antiqua"/>
          <w:sz w:val="22"/>
          <w:szCs w:val="22"/>
          <w:u w:val="single"/>
        </w:rPr>
        <w:tab/>
        <w:t>1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2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       3                       4                         5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6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7          </w:t>
      </w:r>
    </w:p>
    <w:p w14:paraId="79560428" w14:textId="77777777" w:rsidR="00A1502E" w:rsidRPr="00C42E49" w:rsidRDefault="00A1502E" w:rsidP="00A1502E">
      <w:pPr>
        <w:rPr>
          <w:rFonts w:ascii="Book Antiqua" w:hAnsi="Book Antiqua"/>
        </w:rPr>
      </w:pPr>
    </w:p>
    <w:p w14:paraId="73EA7355" w14:textId="77777777" w:rsidR="00A1502E" w:rsidRPr="00C42E49" w:rsidRDefault="00A1502E" w:rsidP="00A1502E">
      <w:pPr>
        <w:rPr>
          <w:rFonts w:ascii="Book Antiqua" w:hAnsi="Book Antiqua"/>
        </w:rPr>
      </w:pPr>
    </w:p>
    <w:p w14:paraId="04576703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What </w:t>
      </w:r>
      <w:r w:rsidRPr="00C42E49">
        <w:rPr>
          <w:rFonts w:ascii="Book Antiqua" w:hAnsi="Book Antiqua"/>
          <w:b/>
        </w:rPr>
        <w:t>resources are available</w:t>
      </w:r>
      <w:r w:rsidRPr="00C42E49">
        <w:rPr>
          <w:rFonts w:ascii="Book Antiqua" w:hAnsi="Book Antiqua"/>
        </w:rPr>
        <w:t xml:space="preserve"> to help you complete the FIFA 11+ warm-up program with your team at every game and training session during this soccer season? </w:t>
      </w:r>
    </w:p>
    <w:p w14:paraId="28179D8E" w14:textId="77777777" w:rsidR="00A1502E" w:rsidRPr="00C42E49" w:rsidRDefault="00A1502E" w:rsidP="00A1502E">
      <w:pPr>
        <w:rPr>
          <w:rFonts w:ascii="Book Antiqua" w:hAnsi="Book Antiqua"/>
        </w:rPr>
      </w:pPr>
      <w:r w:rsidRPr="00C42E49">
        <w:rPr>
          <w:rFonts w:ascii="Book Antiqua" w:hAnsi="Book Antiqua"/>
        </w:rPr>
        <w:t>i.______________________________________________________________________ ii.______________________________________________________________________</w:t>
      </w:r>
    </w:p>
    <w:p w14:paraId="2D0424A8" w14:textId="77777777" w:rsidR="00A1502E" w:rsidRPr="00C42E49" w:rsidRDefault="00A1502E" w:rsidP="00A1502E">
      <w:pPr>
        <w:rPr>
          <w:rFonts w:ascii="Book Antiqua" w:hAnsi="Book Antiqua"/>
        </w:rPr>
      </w:pPr>
      <w:r w:rsidRPr="00C42E49">
        <w:rPr>
          <w:rFonts w:ascii="Book Antiqua" w:hAnsi="Book Antiqua"/>
        </w:rPr>
        <w:t>iii._____________________________________________________________________ iv._____________________________________________________________________ v.______________________________________________________________________</w:t>
      </w:r>
    </w:p>
    <w:p w14:paraId="12FF133B" w14:textId="77777777" w:rsidR="00A1502E" w:rsidRPr="00C42E49" w:rsidRDefault="00A1502E" w:rsidP="00A1502E">
      <w:pPr>
        <w:rPr>
          <w:rFonts w:ascii="Book Antiqua" w:hAnsi="Book Antiqua"/>
        </w:rPr>
      </w:pPr>
    </w:p>
    <w:p w14:paraId="5E917BE0" w14:textId="77777777" w:rsidR="00A1502E" w:rsidRPr="00C42E49" w:rsidRDefault="00A1502E" w:rsidP="00A1502E">
      <w:pPr>
        <w:rPr>
          <w:rFonts w:ascii="Book Antiqua" w:hAnsi="Book Antiqua"/>
        </w:rPr>
      </w:pPr>
    </w:p>
    <w:p w14:paraId="0E4A181F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What </w:t>
      </w:r>
      <w:r w:rsidRPr="00C42E49">
        <w:rPr>
          <w:rFonts w:ascii="Book Antiqua" w:hAnsi="Book Antiqua"/>
          <w:b/>
        </w:rPr>
        <w:t>potential barriers</w:t>
      </w:r>
      <w:r w:rsidRPr="00C42E49">
        <w:rPr>
          <w:rFonts w:ascii="Book Antiqua" w:hAnsi="Book Antiqua"/>
        </w:rPr>
        <w:t xml:space="preserve"> may prevent you from completing the FIFA 11+ warm-up program with your team at every game and training session during this soccer season?</w:t>
      </w:r>
    </w:p>
    <w:p w14:paraId="4B8C0546" w14:textId="77777777" w:rsidR="00A1502E" w:rsidRPr="00C42E49" w:rsidRDefault="00A1502E" w:rsidP="00A1502E">
      <w:pPr>
        <w:rPr>
          <w:rFonts w:ascii="Book Antiqua" w:hAnsi="Book Antiqua"/>
        </w:rPr>
      </w:pPr>
      <w:r w:rsidRPr="00C42E49">
        <w:rPr>
          <w:rFonts w:ascii="Book Antiqua" w:hAnsi="Book Antiqua"/>
        </w:rPr>
        <w:t>i.______________________________________________________________________ ii.______________________________________________________________________ iii._____________________________________________________________________ iv._____________________________________________________________________</w:t>
      </w:r>
    </w:p>
    <w:p w14:paraId="55B3281E" w14:textId="77777777" w:rsidR="00A1502E" w:rsidRPr="00C42E49" w:rsidRDefault="00A1502E" w:rsidP="00A1502E">
      <w:pPr>
        <w:rPr>
          <w:rFonts w:ascii="Book Antiqua" w:hAnsi="Book Antiqua"/>
        </w:rPr>
      </w:pPr>
      <w:r w:rsidRPr="00C42E49">
        <w:rPr>
          <w:rFonts w:ascii="Book Antiqua" w:hAnsi="Book Antiqua"/>
        </w:rPr>
        <w:t>v.______________________________________________________________________</w:t>
      </w:r>
    </w:p>
    <w:p w14:paraId="5516F0FF" w14:textId="77777777" w:rsidR="00A1502E" w:rsidRPr="00C42E49" w:rsidRDefault="00A1502E" w:rsidP="00A1502E">
      <w:pPr>
        <w:rPr>
          <w:rFonts w:ascii="Book Antiqua" w:hAnsi="Book Antiqua"/>
        </w:rPr>
      </w:pPr>
    </w:p>
    <w:p w14:paraId="6C284844" w14:textId="77777777" w:rsidR="00A1502E" w:rsidRPr="00C42E49" w:rsidRDefault="00A1502E" w:rsidP="00A1502E">
      <w:pPr>
        <w:ind w:left="502"/>
        <w:rPr>
          <w:rFonts w:ascii="Book Antiqua" w:hAnsi="Book Antiqua"/>
        </w:rPr>
      </w:pPr>
    </w:p>
    <w:p w14:paraId="60694C8A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How confident are you that you </w:t>
      </w:r>
      <w:r w:rsidRPr="00C42E49">
        <w:rPr>
          <w:rFonts w:ascii="Book Antiqua" w:hAnsi="Book Antiqua"/>
          <w:b/>
        </w:rPr>
        <w:t>understand</w:t>
      </w:r>
      <w:r w:rsidRPr="00C42E49">
        <w:rPr>
          <w:rFonts w:ascii="Book Antiqua" w:hAnsi="Book Antiqua"/>
        </w:rPr>
        <w:t xml:space="preserve"> the FIFA 11+ warm-up program well enough to use it with the team(s) you are coaching in the upcoming season? </w:t>
      </w:r>
    </w:p>
    <w:p w14:paraId="42AA4371" w14:textId="77777777" w:rsidR="00A1502E" w:rsidRPr="00C42E49" w:rsidRDefault="00A1502E" w:rsidP="00A1502E">
      <w:pPr>
        <w:rPr>
          <w:rFonts w:ascii="Book Antiqua" w:hAnsi="Book Antiqua"/>
        </w:rPr>
      </w:pPr>
    </w:p>
    <w:p w14:paraId="18EA22D1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Extremely Not</w:t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   </w:t>
      </w:r>
      <w:r>
        <w:rPr>
          <w:rFonts w:ascii="Book Antiqua" w:eastAsia="Calibri" w:hAnsi="Book Antiqua"/>
          <w:b/>
          <w:sz w:val="20"/>
          <w:szCs w:val="20"/>
        </w:rPr>
        <w:t xml:space="preserve">   </w:t>
      </w:r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</w:p>
    <w:p w14:paraId="69465A74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Confident</w:t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Quite          Slightly            Neither             Slightly           Quite           Confident</w:t>
      </w:r>
    </w:p>
    <w:p w14:paraId="4B090CA0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sz w:val="22"/>
          <w:szCs w:val="22"/>
        </w:rPr>
      </w:pPr>
      <w:r w:rsidRPr="00C42E49">
        <w:rPr>
          <w:rFonts w:ascii="Book Antiqua" w:eastAsia="Calibri" w:hAnsi="Book Antiqua"/>
          <w:sz w:val="22"/>
          <w:szCs w:val="22"/>
          <w:u w:val="single"/>
        </w:rPr>
        <w:tab/>
        <w:t>1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2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       3                       4                         5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6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7          </w:t>
      </w:r>
    </w:p>
    <w:p w14:paraId="353632F6" w14:textId="77777777" w:rsidR="00A1502E" w:rsidRPr="00C42E49" w:rsidRDefault="00A1502E" w:rsidP="00A1502E">
      <w:pPr>
        <w:rPr>
          <w:rFonts w:ascii="Book Antiqua" w:hAnsi="Book Antiqua"/>
        </w:rPr>
      </w:pPr>
    </w:p>
    <w:p w14:paraId="7B4DE33A" w14:textId="77777777" w:rsidR="00A1502E" w:rsidRPr="00C42E49" w:rsidRDefault="00A1502E" w:rsidP="00A1502E">
      <w:pPr>
        <w:rPr>
          <w:rFonts w:ascii="Book Antiqua" w:hAnsi="Book Antiqua"/>
        </w:rPr>
      </w:pPr>
    </w:p>
    <w:p w14:paraId="76131C6E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How confident are you that you </w:t>
      </w:r>
      <w:r w:rsidRPr="00C42E49">
        <w:rPr>
          <w:rFonts w:ascii="Book Antiqua" w:hAnsi="Book Antiqua"/>
          <w:b/>
        </w:rPr>
        <w:t xml:space="preserve">have the ability </w:t>
      </w:r>
      <w:r w:rsidRPr="00C42E49">
        <w:rPr>
          <w:rFonts w:ascii="Book Antiqua" w:hAnsi="Book Antiqua"/>
        </w:rPr>
        <w:t>to use</w:t>
      </w:r>
      <w:r w:rsidRPr="00C42E49">
        <w:rPr>
          <w:rFonts w:ascii="Book Antiqua" w:hAnsi="Book Antiqua"/>
          <w:b/>
        </w:rPr>
        <w:t xml:space="preserve"> </w:t>
      </w:r>
      <w:r w:rsidRPr="00C42E49">
        <w:rPr>
          <w:rFonts w:ascii="Book Antiqua" w:hAnsi="Book Antiqua"/>
        </w:rPr>
        <w:t xml:space="preserve">the FIFA 11+ warm-up program with the team(s) you are coaching in the upcoming outdoor season? </w:t>
      </w:r>
    </w:p>
    <w:p w14:paraId="5636AB9C" w14:textId="77777777" w:rsidR="00A1502E" w:rsidRPr="00C42E49" w:rsidRDefault="00A1502E" w:rsidP="00A1502E">
      <w:pPr>
        <w:rPr>
          <w:rFonts w:ascii="Book Antiqua" w:hAnsi="Book Antiqua"/>
        </w:rPr>
      </w:pPr>
    </w:p>
    <w:p w14:paraId="0A625F0F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Extremely Not</w:t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  </w:t>
      </w:r>
      <w:r>
        <w:rPr>
          <w:rFonts w:ascii="Book Antiqua" w:eastAsia="Calibri" w:hAnsi="Book Antiqua"/>
          <w:b/>
          <w:sz w:val="20"/>
          <w:szCs w:val="20"/>
        </w:rPr>
        <w:t xml:space="preserve">   </w:t>
      </w:r>
      <w:r w:rsidRPr="00C42E49">
        <w:rPr>
          <w:rFonts w:ascii="Book Antiqua" w:eastAsia="Calibri" w:hAnsi="Book Antiqua"/>
          <w:b/>
          <w:sz w:val="20"/>
          <w:szCs w:val="20"/>
        </w:rPr>
        <w:t xml:space="preserve"> Extremely</w:t>
      </w:r>
    </w:p>
    <w:p w14:paraId="7AE57EB0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Confident</w:t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Quite          Slightly            Neither             Slightly           Quite           Confident</w:t>
      </w:r>
    </w:p>
    <w:p w14:paraId="513A27A3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sz w:val="22"/>
          <w:szCs w:val="22"/>
        </w:rPr>
      </w:pPr>
      <w:r w:rsidRPr="00C42E49">
        <w:rPr>
          <w:rFonts w:ascii="Book Antiqua" w:eastAsia="Calibri" w:hAnsi="Book Antiqua"/>
          <w:sz w:val="20"/>
          <w:szCs w:val="20"/>
          <w:u w:val="single"/>
        </w:rPr>
        <w:tab/>
        <w:t>1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    2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           3                       4                         5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6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7          </w:t>
      </w:r>
    </w:p>
    <w:p w14:paraId="3F0F823D" w14:textId="77777777" w:rsidR="00A1502E" w:rsidRPr="00C42E49" w:rsidRDefault="00A1502E" w:rsidP="00A1502E">
      <w:pPr>
        <w:rPr>
          <w:rFonts w:ascii="Book Antiqua" w:hAnsi="Book Antiqua"/>
        </w:rPr>
      </w:pPr>
    </w:p>
    <w:p w14:paraId="510438D3" w14:textId="77777777" w:rsidR="00A1502E" w:rsidRPr="00C42E49" w:rsidRDefault="00A1502E" w:rsidP="00A1502E">
      <w:pPr>
        <w:rPr>
          <w:rFonts w:ascii="Book Antiqua" w:hAnsi="Book Antiqua"/>
        </w:rPr>
      </w:pPr>
    </w:p>
    <w:p w14:paraId="2A04C840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lastRenderedPageBreak/>
        <w:t xml:space="preserve">If there was </w:t>
      </w:r>
      <w:r w:rsidRPr="00C42E49">
        <w:rPr>
          <w:rFonts w:ascii="Book Antiqua" w:hAnsi="Book Antiqua"/>
          <w:b/>
        </w:rPr>
        <w:t>limited space</w:t>
      </w:r>
      <w:r w:rsidRPr="00C42E49">
        <w:rPr>
          <w:rFonts w:ascii="Book Antiqua" w:hAnsi="Book Antiqua"/>
        </w:rPr>
        <w:t xml:space="preserve"> at your practice or game venue, how confident are you that your team could complete the FIFA 11+ warm-up program? </w:t>
      </w:r>
    </w:p>
    <w:p w14:paraId="148311AD" w14:textId="77777777" w:rsidR="00A1502E" w:rsidRPr="00C42E49" w:rsidRDefault="00A1502E" w:rsidP="00A1502E">
      <w:pPr>
        <w:rPr>
          <w:rFonts w:ascii="Book Antiqua" w:hAnsi="Book Antiqua"/>
        </w:rPr>
      </w:pPr>
    </w:p>
    <w:p w14:paraId="0349C5D6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Extremely Not</w:t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   </w:t>
      </w:r>
      <w:r>
        <w:rPr>
          <w:rFonts w:ascii="Book Antiqua" w:eastAsia="Calibri" w:hAnsi="Book Antiqua"/>
          <w:b/>
          <w:sz w:val="20"/>
          <w:szCs w:val="20"/>
        </w:rPr>
        <w:t xml:space="preserve">   </w:t>
      </w:r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</w:p>
    <w:p w14:paraId="403747C2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Confident</w:t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Quite          Slightly            Neither             Slightly           Quite           Confident</w:t>
      </w:r>
    </w:p>
    <w:p w14:paraId="23C8ACFB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sz w:val="22"/>
          <w:szCs w:val="22"/>
        </w:rPr>
      </w:pPr>
      <w:r w:rsidRPr="00C42E49">
        <w:rPr>
          <w:rFonts w:ascii="Book Antiqua" w:eastAsia="Calibri" w:hAnsi="Book Antiqua"/>
          <w:sz w:val="22"/>
          <w:szCs w:val="22"/>
          <w:u w:val="single"/>
        </w:rPr>
        <w:tab/>
        <w:t>1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2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           3                       4                         5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      6</w:t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</w:r>
      <w:r w:rsidRPr="00C42E49">
        <w:rPr>
          <w:rFonts w:ascii="Book Antiqua" w:eastAsia="Calibri" w:hAnsi="Book Antiqua"/>
          <w:sz w:val="22"/>
          <w:szCs w:val="22"/>
          <w:u w:val="single"/>
        </w:rPr>
        <w:tab/>
        <w:t xml:space="preserve">7          </w:t>
      </w:r>
    </w:p>
    <w:p w14:paraId="64A0D8F2" w14:textId="77777777" w:rsidR="00A1502E" w:rsidRPr="00C42E49" w:rsidRDefault="00A1502E" w:rsidP="00A1502E">
      <w:pPr>
        <w:rPr>
          <w:rFonts w:ascii="Book Antiqua" w:hAnsi="Book Antiqua"/>
        </w:rPr>
      </w:pPr>
    </w:p>
    <w:p w14:paraId="09AFABDC" w14:textId="77777777" w:rsidR="00A1502E" w:rsidRPr="00C42E49" w:rsidRDefault="00A1502E" w:rsidP="00A1502E">
      <w:pPr>
        <w:rPr>
          <w:rFonts w:ascii="Book Antiqua" w:hAnsi="Book Antiqua"/>
        </w:rPr>
      </w:pPr>
    </w:p>
    <w:p w14:paraId="3360D8A3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If the </w:t>
      </w:r>
      <w:r w:rsidRPr="00C42E49">
        <w:rPr>
          <w:rFonts w:ascii="Book Antiqua" w:hAnsi="Book Antiqua"/>
          <w:b/>
        </w:rPr>
        <w:t>players</w:t>
      </w:r>
      <w:r w:rsidRPr="00C42E49">
        <w:rPr>
          <w:rFonts w:ascii="Book Antiqua" w:hAnsi="Book Antiqua"/>
        </w:rPr>
        <w:t xml:space="preserve"> on your team </w:t>
      </w:r>
      <w:r w:rsidRPr="00C42E49">
        <w:rPr>
          <w:rFonts w:ascii="Book Antiqua" w:hAnsi="Book Antiqua"/>
          <w:b/>
        </w:rPr>
        <w:t>did not enjoy performing the FIFA 11+</w:t>
      </w:r>
      <w:r w:rsidRPr="00C42E49">
        <w:rPr>
          <w:rFonts w:ascii="Book Antiqua" w:hAnsi="Book Antiqua"/>
        </w:rPr>
        <w:t xml:space="preserve"> warm-up program, how confident are you that you could still have them complete it at every game and training session? </w:t>
      </w:r>
    </w:p>
    <w:p w14:paraId="2563A428" w14:textId="77777777" w:rsidR="00A1502E" w:rsidRPr="00C42E49" w:rsidRDefault="00A1502E" w:rsidP="00A1502E">
      <w:pPr>
        <w:rPr>
          <w:rFonts w:ascii="Book Antiqua" w:hAnsi="Book Antiqua"/>
        </w:rPr>
      </w:pPr>
    </w:p>
    <w:p w14:paraId="7A9D5C2F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Extremely Not</w:t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   </w:t>
      </w:r>
      <w:r>
        <w:rPr>
          <w:rFonts w:ascii="Book Antiqua" w:eastAsia="Calibri" w:hAnsi="Book Antiqua"/>
          <w:b/>
          <w:sz w:val="20"/>
          <w:szCs w:val="20"/>
        </w:rPr>
        <w:t xml:space="preserve">   </w:t>
      </w:r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</w:p>
    <w:p w14:paraId="01E6661F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Confident</w:t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Quite          Slightly            Neither             Slightly           Quite           Confident</w:t>
      </w:r>
    </w:p>
    <w:p w14:paraId="7EE86E3A" w14:textId="77777777" w:rsidR="00A1502E" w:rsidRPr="00C42E49" w:rsidRDefault="00A1502E" w:rsidP="00A1502E">
      <w:pPr>
        <w:ind w:left="360"/>
        <w:contextualSpacing/>
        <w:rPr>
          <w:rFonts w:ascii="Book Antiqua" w:eastAsia="Calibri" w:hAnsi="Book Antiqua"/>
          <w:sz w:val="20"/>
          <w:szCs w:val="20"/>
        </w:rPr>
      </w:pPr>
      <w:r w:rsidRPr="00C42E49">
        <w:rPr>
          <w:rFonts w:ascii="Book Antiqua" w:eastAsia="Calibri" w:hAnsi="Book Antiqua"/>
          <w:sz w:val="20"/>
          <w:szCs w:val="20"/>
          <w:u w:val="single"/>
        </w:rPr>
        <w:tab/>
        <w:t>1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    2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           3                       4                         5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6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7          </w:t>
      </w:r>
    </w:p>
    <w:p w14:paraId="35D9A567" w14:textId="77777777" w:rsidR="00A1502E" w:rsidRPr="00C42E49" w:rsidRDefault="00A1502E" w:rsidP="00A1502E">
      <w:pPr>
        <w:rPr>
          <w:rFonts w:ascii="Book Antiqua" w:hAnsi="Book Antiqua"/>
        </w:rPr>
      </w:pPr>
    </w:p>
    <w:p w14:paraId="79AB3469" w14:textId="77777777" w:rsidR="00A1502E" w:rsidRPr="00C42E49" w:rsidRDefault="00A1502E" w:rsidP="00A1502E">
      <w:pPr>
        <w:rPr>
          <w:rFonts w:ascii="Book Antiqua" w:hAnsi="Book Antiqua"/>
        </w:rPr>
      </w:pPr>
    </w:p>
    <w:p w14:paraId="380691BD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Do you </w:t>
      </w:r>
      <w:r w:rsidRPr="00C42E49">
        <w:rPr>
          <w:rFonts w:ascii="Book Antiqua" w:hAnsi="Book Antiqua"/>
          <w:b/>
        </w:rPr>
        <w:t>intend to make injury prevention a</w:t>
      </w:r>
      <w:r w:rsidRPr="00C42E49">
        <w:rPr>
          <w:rFonts w:ascii="Book Antiqua" w:hAnsi="Book Antiqua"/>
        </w:rPr>
        <w:t xml:space="preserve"> </w:t>
      </w:r>
      <w:r w:rsidRPr="00C42E49">
        <w:rPr>
          <w:rFonts w:ascii="Book Antiqua" w:hAnsi="Book Antiqua"/>
          <w:b/>
        </w:rPr>
        <w:t>priority</w:t>
      </w:r>
      <w:r w:rsidRPr="00C42E49">
        <w:rPr>
          <w:rFonts w:ascii="Book Antiqua" w:hAnsi="Book Antiqua"/>
        </w:rPr>
        <w:t xml:space="preserve"> for your team in this soccer season? </w:t>
      </w:r>
    </w:p>
    <w:p w14:paraId="6F11C138" w14:textId="77777777" w:rsidR="00A1502E" w:rsidRPr="00C42E49" w:rsidRDefault="00A1502E" w:rsidP="00A1502E">
      <w:pPr>
        <w:rPr>
          <w:rFonts w:ascii="Book Antiqua" w:hAnsi="Book Antiqua"/>
        </w:rPr>
      </w:pPr>
    </w:p>
    <w:p w14:paraId="172E7F14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               </w:t>
      </w:r>
      <w:r>
        <w:rPr>
          <w:rFonts w:ascii="Book Antiqua" w:eastAsia="Calibri" w:hAnsi="Book Antiqua"/>
          <w:b/>
          <w:sz w:val="20"/>
          <w:szCs w:val="20"/>
        </w:rPr>
        <w:t xml:space="preserve">   </w:t>
      </w:r>
      <w:proofErr w:type="spellStart"/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  <w:proofErr w:type="spellEnd"/>
    </w:p>
    <w:p w14:paraId="6DCDCDF2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Not Likely</w:t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Quite          Slightly            Neither             Slightly           Quite           Likely</w:t>
      </w:r>
    </w:p>
    <w:p w14:paraId="0B62B926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sz w:val="20"/>
          <w:szCs w:val="20"/>
          <w:u w:val="single"/>
        </w:rPr>
      </w:pPr>
      <w:r w:rsidRPr="00C42E49">
        <w:rPr>
          <w:rFonts w:ascii="Book Antiqua" w:eastAsia="Calibri" w:hAnsi="Book Antiqua"/>
          <w:sz w:val="20"/>
          <w:szCs w:val="20"/>
          <w:u w:val="single"/>
        </w:rPr>
        <w:tab/>
        <w:t>1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    2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           3                       4                         5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6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7          </w:t>
      </w:r>
    </w:p>
    <w:p w14:paraId="6565A093" w14:textId="77777777" w:rsidR="00A1502E" w:rsidRPr="00C42E49" w:rsidRDefault="00A1502E" w:rsidP="00A1502E">
      <w:pPr>
        <w:spacing w:line="276" w:lineRule="auto"/>
        <w:contextualSpacing/>
        <w:rPr>
          <w:rFonts w:ascii="Book Antiqua" w:eastAsia="Calibri" w:hAnsi="Book Antiqua"/>
          <w:sz w:val="22"/>
          <w:szCs w:val="22"/>
        </w:rPr>
      </w:pPr>
    </w:p>
    <w:p w14:paraId="06CE02F8" w14:textId="77777777" w:rsidR="00A1502E" w:rsidRPr="00C42E49" w:rsidRDefault="00A1502E" w:rsidP="00A1502E">
      <w:pPr>
        <w:rPr>
          <w:rFonts w:ascii="Book Antiqua" w:hAnsi="Book Antiqua"/>
        </w:rPr>
      </w:pPr>
    </w:p>
    <w:p w14:paraId="28549639" w14:textId="77777777" w:rsidR="00A1502E" w:rsidRPr="00C42E49" w:rsidRDefault="00A1502E" w:rsidP="00A1502E">
      <w:pPr>
        <w:numPr>
          <w:ilvl w:val="0"/>
          <w:numId w:val="1"/>
        </w:numPr>
        <w:rPr>
          <w:rFonts w:ascii="Book Antiqua" w:hAnsi="Book Antiqua"/>
        </w:rPr>
      </w:pPr>
      <w:r w:rsidRPr="00C42E49">
        <w:rPr>
          <w:rFonts w:ascii="Book Antiqua" w:hAnsi="Book Antiqua"/>
        </w:rPr>
        <w:t xml:space="preserve">Do you </w:t>
      </w:r>
      <w:r w:rsidRPr="00C42E49">
        <w:rPr>
          <w:rFonts w:ascii="Book Antiqua" w:hAnsi="Book Antiqua"/>
          <w:b/>
        </w:rPr>
        <w:t>intend</w:t>
      </w:r>
      <w:r w:rsidRPr="00C42E49">
        <w:rPr>
          <w:rFonts w:ascii="Book Antiqua" w:hAnsi="Book Antiqua"/>
        </w:rPr>
        <w:t xml:space="preserve"> </w:t>
      </w:r>
      <w:r w:rsidRPr="00C42E49">
        <w:rPr>
          <w:rFonts w:ascii="Book Antiqua" w:hAnsi="Book Antiqua"/>
          <w:b/>
        </w:rPr>
        <w:t>to</w:t>
      </w:r>
      <w:r w:rsidRPr="00C42E49">
        <w:rPr>
          <w:rFonts w:ascii="Book Antiqua" w:hAnsi="Book Antiqua"/>
        </w:rPr>
        <w:t xml:space="preserve"> </w:t>
      </w:r>
      <w:r w:rsidRPr="00C42E49">
        <w:rPr>
          <w:rFonts w:ascii="Book Antiqua" w:hAnsi="Book Antiqua"/>
          <w:b/>
        </w:rPr>
        <w:t>complete the FIFA 11+</w:t>
      </w:r>
      <w:r w:rsidRPr="00C42E49">
        <w:rPr>
          <w:rFonts w:ascii="Book Antiqua" w:hAnsi="Book Antiqua"/>
        </w:rPr>
        <w:t xml:space="preserve"> warm-up program with your team at every game and training session during this soccer season? </w:t>
      </w:r>
    </w:p>
    <w:p w14:paraId="5013D00A" w14:textId="77777777" w:rsidR="00A1502E" w:rsidRPr="00C42E49" w:rsidRDefault="00A1502E" w:rsidP="00A1502E">
      <w:pPr>
        <w:rPr>
          <w:rFonts w:ascii="Book Antiqua" w:hAnsi="Book Antiqua"/>
        </w:rPr>
      </w:pPr>
    </w:p>
    <w:p w14:paraId="2320E67A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               </w:t>
      </w:r>
      <w:r>
        <w:rPr>
          <w:rFonts w:ascii="Book Antiqua" w:eastAsia="Calibri" w:hAnsi="Book Antiqua"/>
          <w:b/>
          <w:sz w:val="20"/>
          <w:szCs w:val="20"/>
        </w:rPr>
        <w:t xml:space="preserve">  </w:t>
      </w:r>
      <w:proofErr w:type="spellStart"/>
      <w:r w:rsidRPr="00C42E49">
        <w:rPr>
          <w:rFonts w:ascii="Book Antiqua" w:eastAsia="Calibri" w:hAnsi="Book Antiqua"/>
          <w:b/>
          <w:sz w:val="20"/>
          <w:szCs w:val="20"/>
        </w:rPr>
        <w:t>Extremely</w:t>
      </w:r>
      <w:proofErr w:type="spellEnd"/>
    </w:p>
    <w:p w14:paraId="40369DCD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b/>
          <w:sz w:val="20"/>
          <w:szCs w:val="20"/>
        </w:rPr>
      </w:pPr>
      <w:r w:rsidRPr="00C42E49">
        <w:rPr>
          <w:rFonts w:ascii="Book Antiqua" w:eastAsia="Calibri" w:hAnsi="Book Antiqua"/>
          <w:b/>
          <w:sz w:val="20"/>
          <w:szCs w:val="20"/>
        </w:rPr>
        <w:t>Not Likely</w:t>
      </w:r>
      <w:r w:rsidRPr="00C42E49">
        <w:rPr>
          <w:rFonts w:ascii="Book Antiqua" w:eastAsia="Calibri" w:hAnsi="Book Antiqua"/>
          <w:b/>
          <w:sz w:val="20"/>
          <w:szCs w:val="20"/>
        </w:rPr>
        <w:tab/>
        <w:t xml:space="preserve">      Quite          Slightly            Neither             Slightly           Quite           Likely</w:t>
      </w:r>
    </w:p>
    <w:p w14:paraId="0A50A641" w14:textId="77777777" w:rsidR="00A1502E" w:rsidRPr="00C42E49" w:rsidRDefault="00A1502E" w:rsidP="00A1502E">
      <w:pPr>
        <w:spacing w:line="276" w:lineRule="auto"/>
        <w:ind w:left="360"/>
        <w:contextualSpacing/>
        <w:rPr>
          <w:rFonts w:ascii="Book Antiqua" w:eastAsia="Calibri" w:hAnsi="Book Antiqua"/>
          <w:sz w:val="20"/>
          <w:szCs w:val="20"/>
        </w:rPr>
      </w:pPr>
      <w:r w:rsidRPr="00C42E49">
        <w:rPr>
          <w:rFonts w:ascii="Book Antiqua" w:eastAsia="Calibri" w:hAnsi="Book Antiqua"/>
          <w:sz w:val="20"/>
          <w:szCs w:val="20"/>
          <w:u w:val="single"/>
        </w:rPr>
        <w:tab/>
        <w:t>1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    2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           3                       4                         5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      6</w:t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</w:r>
      <w:r w:rsidRPr="00C42E49">
        <w:rPr>
          <w:rFonts w:ascii="Book Antiqua" w:eastAsia="Calibri" w:hAnsi="Book Antiqua"/>
          <w:sz w:val="20"/>
          <w:szCs w:val="20"/>
          <w:u w:val="single"/>
        </w:rPr>
        <w:tab/>
        <w:t xml:space="preserve">7          </w:t>
      </w:r>
    </w:p>
    <w:p w14:paraId="5306CADA" w14:textId="77777777" w:rsidR="00A1502E" w:rsidRPr="00C42E49" w:rsidRDefault="00A1502E" w:rsidP="00A1502E">
      <w:pPr>
        <w:rPr>
          <w:rFonts w:ascii="Book Antiqua" w:hAnsi="Book Antiqua"/>
        </w:rPr>
      </w:pPr>
    </w:p>
    <w:p w14:paraId="46A0F2B9" w14:textId="77777777" w:rsidR="00A1502E" w:rsidRPr="00B468A6" w:rsidRDefault="00A1502E" w:rsidP="00A1502E"/>
    <w:p w14:paraId="55850DEE" w14:textId="77777777" w:rsidR="006B73BB" w:rsidRDefault="00E0318A"/>
    <w:sectPr w:rsidR="006B73BB" w:rsidSect="00142EA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87B6F" w14:textId="77777777" w:rsidR="00E0318A" w:rsidRDefault="00E0318A" w:rsidP="00A1502E">
      <w:r>
        <w:separator/>
      </w:r>
    </w:p>
  </w:endnote>
  <w:endnote w:type="continuationSeparator" w:id="0">
    <w:p w14:paraId="5FE9088C" w14:textId="77777777" w:rsidR="00E0318A" w:rsidRDefault="00E0318A" w:rsidP="00A1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ato-Regular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35B8C" w14:textId="4EFBC7F3" w:rsidR="00A1502E" w:rsidRPr="0017715E" w:rsidRDefault="00A1502E" w:rsidP="00A1502E">
    <w:pPr>
      <w:pStyle w:val="Footer"/>
      <w:ind w:left="-360" w:right="-360"/>
      <w:rPr>
        <w:rFonts w:ascii="Book Antiqua" w:hAnsi="Book Antiqua"/>
        <w:color w:val="C45911" w:themeColor="accent2" w:themeShade="BF"/>
      </w:rPr>
    </w:pPr>
    <w:r>
      <w:rPr>
        <w:rFonts w:ascii="Book Antiqua" w:hAnsi="Book Antiqua"/>
        <w:noProof/>
        <w:color w:val="C45911" w:themeColor="accent2" w:themeShade="B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5BFC5A" wp14:editId="01ECD128">
              <wp:simplePos x="0" y="0"/>
              <wp:positionH relativeFrom="page">
                <wp:posOffset>3543300</wp:posOffset>
              </wp:positionH>
              <wp:positionV relativeFrom="page">
                <wp:posOffset>9372600</wp:posOffset>
              </wp:positionV>
              <wp:extent cx="610235" cy="238760"/>
              <wp:effectExtent l="12700" t="12700" r="0" b="254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0235" cy="238760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9ABC1E6" w14:textId="77777777" w:rsidR="00A1502E" w:rsidRPr="0017715E" w:rsidRDefault="00A1502E" w:rsidP="00A1502E">
                          <w:pPr>
                            <w:jc w:val="center"/>
                            <w:rPr>
                              <w:rFonts w:ascii="Book Antiqua" w:hAnsi="Book Antiqua"/>
                              <w:color w:val="1F3864" w:themeColor="accent1" w:themeShade="80"/>
                            </w:rPr>
                          </w:pPr>
                          <w:r w:rsidRPr="0017715E">
                            <w:rPr>
                              <w:color w:val="1F3864" w:themeColor="accent1" w:themeShade="80"/>
                            </w:rPr>
                            <w:fldChar w:fldCharType="begin"/>
                          </w:r>
                          <w:r w:rsidRPr="0017715E">
                            <w:rPr>
                              <w:color w:val="1F3864" w:themeColor="accent1" w:themeShade="80"/>
                            </w:rPr>
                            <w:instrText xml:space="preserve"> PAGE    \* MERGEFORMAT </w:instrText>
                          </w:r>
                          <w:r w:rsidRPr="0017715E">
                            <w:rPr>
                              <w:color w:val="1F3864" w:themeColor="accent1" w:themeShade="80"/>
                            </w:rPr>
                            <w:fldChar w:fldCharType="separate"/>
                          </w:r>
                          <w:r w:rsidRPr="00E13ACF">
                            <w:rPr>
                              <w:rFonts w:ascii="Book Antiqua" w:hAnsi="Book Antiqua"/>
                              <w:noProof/>
                              <w:color w:val="1F3864" w:themeColor="accent1" w:themeShade="80"/>
                            </w:rPr>
                            <w:t>2</w:t>
                          </w:r>
                          <w:r w:rsidRPr="0017715E">
                            <w:rPr>
                              <w:rFonts w:ascii="Book Antiqua" w:hAnsi="Book Antiqua"/>
                              <w:noProof/>
                              <w:color w:val="1F3864" w:themeColor="accent1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365BFC5A"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3" o:spid="_x0000_s1026" type="#_x0000_t185" style="position:absolute;left:0;text-align:left;margin-left:279pt;margin-top:738pt;width:48.0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" filled="t" strokecolor="#2f5496 [2404]" strokeweight="2.25pt">
              <v:path arrowok="t"/>
              <v:textbox inset=",0,,0">
                <w:txbxContent>
                  <w:p w14:paraId="79ABC1E6" w14:textId="77777777" w:rsidR="00A1502E" w:rsidRPr="0017715E" w:rsidRDefault="00A1502E" w:rsidP="00A1502E">
                    <w:pPr>
                      <w:jc w:val="center"/>
                      <w:rPr>
                        <w:rFonts w:ascii="Book Antiqua" w:hAnsi="Book Antiqua"/>
                        <w:color w:val="1F3864" w:themeColor="accent1" w:themeShade="80"/>
                      </w:rPr>
                    </w:pPr>
                    <w:r w:rsidRPr="0017715E">
                      <w:rPr>
                        <w:color w:val="1F3864" w:themeColor="accent1" w:themeShade="80"/>
                      </w:rPr>
                      <w:fldChar w:fldCharType="begin"/>
                    </w:r>
                    <w:r w:rsidRPr="0017715E">
                      <w:rPr>
                        <w:color w:val="1F3864" w:themeColor="accent1" w:themeShade="80"/>
                      </w:rPr>
                      <w:instrText xml:space="preserve"> PAGE    \* MERGEFORMAT </w:instrText>
                    </w:r>
                    <w:r w:rsidRPr="0017715E">
                      <w:rPr>
                        <w:color w:val="1F3864" w:themeColor="accent1" w:themeShade="80"/>
                      </w:rPr>
                      <w:fldChar w:fldCharType="separate"/>
                    </w:r>
                    <w:r w:rsidRPr="00E13ACF">
                      <w:rPr>
                        <w:rFonts w:ascii="Book Antiqua" w:hAnsi="Book Antiqua"/>
                        <w:noProof/>
                        <w:color w:val="1F3864" w:themeColor="accent1" w:themeShade="80"/>
                      </w:rPr>
                      <w:t>2</w:t>
                    </w:r>
                    <w:r w:rsidRPr="0017715E">
                      <w:rPr>
                        <w:rFonts w:ascii="Book Antiqua" w:hAnsi="Book Antiqua"/>
                        <w:noProof/>
                        <w:color w:val="1F3864" w:themeColor="accent1" w:themeShade="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Book Antiqua" w:hAnsi="Book Antiqua"/>
        <w:noProof/>
        <w:color w:val="C45911" w:themeColor="accent2" w:themeShade="BF"/>
      </w:rPr>
      <mc:AlternateContent>
        <mc:Choice Requires="wps">
          <w:drawing>
            <wp:anchor distT="4294967294" distB="4294967294" distL="114300" distR="114300" simplePos="0" relativeHeight="251660288" behindDoc="1" locked="0" layoutInCell="1" allowOverlap="1" wp14:anchorId="75209171" wp14:editId="7D7898CE">
              <wp:simplePos x="0" y="0"/>
              <wp:positionH relativeFrom="page">
                <wp:posOffset>1143000</wp:posOffset>
              </wp:positionH>
              <wp:positionV relativeFrom="page">
                <wp:posOffset>9486899</wp:posOffset>
              </wp:positionV>
              <wp:extent cx="5518150" cy="0"/>
              <wp:effectExtent l="0" t="0" r="0" b="0"/>
              <wp:wrapNone/>
              <wp:docPr id="557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518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noFill/>
                          </a14:hiddenFill>
                        </a:ext>
                        <a:ext uri="{53640926-AAD7-44d8-BBD7-CCE9431645EC}">
                          <a14:shadowObscured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val="1"/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1D96DAE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6" type="#_x0000_t32" style="position:absolute;margin-left:90pt;margin-top:747pt;width:434.5pt;height:0;z-index:-251656192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page;mso-width-percent:0;mso-height-percent:0;mso-width-relative:page;mso-height-relative:bottom-margin-area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" strokecolor="gray" strokeweight="1pt">
              <o:lock v:ext="edit" shapetype="f"/>
              <w10:wrap anchorx="page" anchory="page"/>
            </v:shape>
          </w:pict>
        </mc:Fallback>
      </mc:AlternateContent>
    </w:r>
    <w:r w:rsidRPr="0017715E">
      <w:rPr>
        <w:rFonts w:ascii="Book Antiqua" w:hAnsi="Book Antiqua"/>
        <w:color w:val="C45911" w:themeColor="accent2" w:themeShade="BF"/>
      </w:rPr>
      <w:t>International Journal of Exercise Science                                            http://www.intjexersci.com</w:t>
    </w:r>
  </w:p>
  <w:p w14:paraId="591948DA" w14:textId="77777777" w:rsidR="00A1502E" w:rsidRDefault="00A150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7029C" w14:textId="77777777" w:rsidR="00E0318A" w:rsidRDefault="00E0318A" w:rsidP="00A1502E">
      <w:r>
        <w:separator/>
      </w:r>
    </w:p>
  </w:footnote>
  <w:footnote w:type="continuationSeparator" w:id="0">
    <w:p w14:paraId="423A97D6" w14:textId="77777777" w:rsidR="00E0318A" w:rsidRDefault="00E0318A" w:rsidP="00A15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819B7"/>
    <w:multiLevelType w:val="hybridMultilevel"/>
    <w:tmpl w:val="FAD6B0E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02E"/>
    <w:rsid w:val="00142EA5"/>
    <w:rsid w:val="00A1502E"/>
    <w:rsid w:val="00D92B70"/>
    <w:rsid w:val="00E0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B97520"/>
  <w15:chartTrackingRefBased/>
  <w15:docId w15:val="{E8C3C042-6A5A-0943-8166-45C4CD35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02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150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150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02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150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02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892</Words>
  <Characters>5088</Characters>
  <Application>Microsoft Office Word</Application>
  <DocSecurity>0</DocSecurity>
  <Lines>42</Lines>
  <Paragraphs>11</Paragraphs>
  <ScaleCrop>false</ScaleCrop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Whitley Stone</dc:creator>
  <cp:keywords/>
  <dc:description/>
  <cp:lastModifiedBy>Whitley Stone</cp:lastModifiedBy>
  <cp:revision>1</cp:revision>
  <dcterms:created xsi:type="dcterms:W3CDTF">2020-09-16T22:29:00Z</dcterms:created>
  <dcterms:modified xsi:type="dcterms:W3CDTF">2020-09-16T22:30:00Z</dcterms:modified>
</cp:coreProperties>
</file>